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7771EA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BB0D90"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7771EA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7771EA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7771EA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7771EA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7771EA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7771EA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7771EA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7771EA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7771EA">
          <w:pPr>
            <w:pStyle w:val="11"/>
            <w:tabs>
              <w:tab w:val="left" w:pos="44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7771EA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fldSimple w:instr=" REF _Ref39994910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Рисунок 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5pt;height:542.55pt" o:ole="">
            <v:imagedata r:id="rId8" o:title=""/>
          </v:shape>
          <o:OLEObject Type="Embed" ProgID="Visio.Drawing.11" ShapeID="_x0000_i1025" DrawAspect="Content" ObjectID="_1507658739" r:id="rId9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7771EA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="007771EA" w:rsidRPr="007C1195">
        <w:rPr>
          <w:rFonts w:ascii="Times New Roman" w:hAnsi="Times New Roman" w:cs="Times New Roman"/>
          <w:sz w:val="26"/>
          <w:szCs w:val="26"/>
        </w:rPr>
      </w:r>
      <w:r w:rsidR="007771EA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7771EA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771EA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="007771EA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4964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7771EA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="007771EA" w:rsidRPr="007C1195">
        <w:rPr>
          <w:rFonts w:ascii="Times New Roman" w:hAnsi="Times New Roman" w:cs="Times New Roman"/>
          <w:sz w:val="26"/>
          <w:szCs w:val="26"/>
        </w:rPr>
      </w:r>
      <w:r w:rsidR="007771EA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7771EA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06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2.4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162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2.5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13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2.6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9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2.7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438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2.8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529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2.9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15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28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771EA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  <w:r w:rsidRPr="007C1195">
        <w:rPr>
          <w:sz w:val="26"/>
          <w:szCs w:val="26"/>
        </w:rPr>
        <w:t xml:space="preserve"> </w:t>
      </w:r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  <w:rPr>
          <w:lang w:eastAsia="ru-RU"/>
        </w:rPr>
      </w:pPr>
    </w:p>
    <w:sectPr w:rsidR="008D07C9" w:rsidRPr="004937B8" w:rsidSect="007C1195">
      <w:footerReference w:type="default" r:id="rId10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8D" w:rsidRDefault="0069528D" w:rsidP="000D788E">
      <w:pPr>
        <w:spacing w:after="0" w:line="240" w:lineRule="auto"/>
      </w:pPr>
      <w:r>
        <w:separator/>
      </w:r>
    </w:p>
  </w:endnote>
  <w:endnote w:type="continuationSeparator" w:id="0">
    <w:p w:rsidR="0069528D" w:rsidRDefault="0069528D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3905"/>
      <w:docPartObj>
        <w:docPartGallery w:val="Page Numbers (Bottom of Page)"/>
        <w:docPartUnique/>
      </w:docPartObj>
    </w:sdtPr>
    <w:sdtContent>
      <w:p w:rsidR="00762437" w:rsidRDefault="007771EA">
        <w:pPr>
          <w:pStyle w:val="a5"/>
          <w:jc w:val="center"/>
        </w:pPr>
        <w:r>
          <w:fldChar w:fldCharType="begin"/>
        </w:r>
        <w:r w:rsidR="00493FAF">
          <w:instrText xml:space="preserve"> PAGE   \* MERGEFORMAT </w:instrText>
        </w:r>
        <w:r>
          <w:fldChar w:fldCharType="separate"/>
        </w:r>
        <w:r w:rsidR="00574CB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8D" w:rsidRDefault="0069528D" w:rsidP="000D788E">
      <w:pPr>
        <w:spacing w:after="0" w:line="240" w:lineRule="auto"/>
      </w:pPr>
      <w:r>
        <w:separator/>
      </w:r>
    </w:p>
  </w:footnote>
  <w:footnote w:type="continuationSeparator" w:id="0">
    <w:p w:rsidR="0069528D" w:rsidRDefault="0069528D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cumentProtection w:edit="readOnly" w:formatting="1" w:enforcement="1" w:cryptProviderType="rsaFull" w:cryptAlgorithmClass="hash" w:cryptAlgorithmType="typeAny" w:cryptAlgorithmSid="4" w:cryptSpinCount="100000" w:hash="2oT23xRv4q040DiiGd6nBE/jWx4=" w:salt="VAUbuDfrS45h67jlghNU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8E"/>
    <w:rsid w:val="00013FB5"/>
    <w:rsid w:val="000223EC"/>
    <w:rsid w:val="00036B5D"/>
    <w:rsid w:val="00063CFA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4CBB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9528D"/>
    <w:rsid w:val="006D4254"/>
    <w:rsid w:val="006F0859"/>
    <w:rsid w:val="006F5011"/>
    <w:rsid w:val="0072304C"/>
    <w:rsid w:val="00740A37"/>
    <w:rsid w:val="0074461A"/>
    <w:rsid w:val="00762437"/>
    <w:rsid w:val="007771EA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D1433A"/>
    <w:rsid w:val="00D72A7A"/>
    <w:rsid w:val="00D76D05"/>
    <w:rsid w:val="00DA083B"/>
    <w:rsid w:val="00DA6785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F958-EA54-4FAA-B0B4-CBDE8FC9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2119</Words>
  <Characters>12084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>Reanimator Extreme Edition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Пользователь Windows</cp:lastModifiedBy>
  <cp:revision>2</cp:revision>
  <cp:lastPrinted>2015-10-13T07:37:00Z</cp:lastPrinted>
  <dcterms:created xsi:type="dcterms:W3CDTF">2015-10-29T18:19:00Z</dcterms:created>
  <dcterms:modified xsi:type="dcterms:W3CDTF">2015-10-29T18:19:00Z</dcterms:modified>
</cp:coreProperties>
</file>